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B0" w:rsidRPr="00E56475" w:rsidRDefault="00E56475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149DC" w:rsidRPr="00E56475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="003149DC" w:rsidRPr="00E56475">
        <w:rPr>
          <w:rFonts w:ascii="Times New Roman" w:hAnsi="Times New Roman" w:cs="Times New Roman"/>
          <w:sz w:val="28"/>
          <w:szCs w:val="28"/>
        </w:rPr>
        <w:t xml:space="preserve"> ИФНС России № 22 по Челябинской области информирует об изменениях</w:t>
      </w:r>
      <w:r w:rsidR="00E93C22" w:rsidRPr="00E56475">
        <w:rPr>
          <w:rFonts w:ascii="Times New Roman" w:hAnsi="Times New Roman" w:cs="Times New Roman"/>
          <w:sz w:val="28"/>
          <w:szCs w:val="28"/>
        </w:rPr>
        <w:t>, утвержденных Федеральным законом от 08.08.2024 года № 274-ФЗ, вступающих в силу</w:t>
      </w:r>
      <w:r w:rsidR="003149DC" w:rsidRPr="00E56475">
        <w:rPr>
          <w:rFonts w:ascii="Times New Roman" w:hAnsi="Times New Roman" w:cs="Times New Roman"/>
          <w:sz w:val="28"/>
          <w:szCs w:val="28"/>
        </w:rPr>
        <w:t xml:space="preserve"> 1 марта 2025 года в части применения контрольно-кассовой техники (ККТ). </w:t>
      </w:r>
    </w:p>
    <w:p w:rsidR="004622E0" w:rsidRPr="00E56475" w:rsidRDefault="00E56475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2CB0" w:rsidRPr="00E56475">
        <w:rPr>
          <w:rFonts w:ascii="Times New Roman" w:hAnsi="Times New Roman" w:cs="Times New Roman"/>
          <w:sz w:val="28"/>
          <w:szCs w:val="28"/>
        </w:rPr>
        <w:t xml:space="preserve">Регистрация кассовых аппаратов будет происходить в упрощенном порядке, </w:t>
      </w:r>
      <w:r w:rsidR="004622E0" w:rsidRPr="00E56475">
        <w:rPr>
          <w:rFonts w:ascii="Times New Roman" w:hAnsi="Times New Roman" w:cs="Times New Roman"/>
          <w:sz w:val="28"/>
          <w:szCs w:val="28"/>
        </w:rPr>
        <w:t>а с 1 сентября 2025 года будут введены два новых способа регистрации: через портал Госуслуг или через кабинет производителя ККТ.</w:t>
      </w:r>
    </w:p>
    <w:p w:rsidR="00E56475" w:rsidRPr="00654266" w:rsidRDefault="00E56475" w:rsidP="00E56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54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Перерегистрация кассы после замены фискального накопителя также станет проще, достаточно будет отправить через ОФД отчет об изменении параметров регистрации ККТ.</w:t>
      </w:r>
    </w:p>
    <w:p w:rsidR="00E56475" w:rsidRPr="00E56475" w:rsidRDefault="00E56475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542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ресторанов, кафе и других заведений общепита меняется порядок выдачи чеков – теперь формировать чек необходимо будет до оплаты.</w:t>
      </w:r>
    </w:p>
    <w:p w:rsidR="003149DC" w:rsidRPr="00E56475" w:rsidRDefault="00E56475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49DC" w:rsidRPr="00E56475">
        <w:rPr>
          <w:rFonts w:ascii="Times New Roman" w:hAnsi="Times New Roman" w:cs="Times New Roman"/>
          <w:sz w:val="28"/>
          <w:szCs w:val="28"/>
        </w:rPr>
        <w:t>С 1 марта 2025 года возможность не применять ККТ останется для следующих категорий продавцов:</w:t>
      </w:r>
    </w:p>
    <w:p w:rsidR="003149DC" w:rsidRPr="00E56475" w:rsidRDefault="003149DC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 xml:space="preserve"> - ИП и организаций на ЕСХН с площадью торговых мест до 15 кв. м, если передача товара происходит сразу;</w:t>
      </w:r>
    </w:p>
    <w:p w:rsidR="003149DC" w:rsidRPr="00E56475" w:rsidRDefault="003149DC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 xml:space="preserve"> - ИП на ПСН, осуществляющих определенные виды деятельности, при торговле на территориях малых ярмарок выходного дня (с общим числом торговых мест до 50):</w:t>
      </w:r>
    </w:p>
    <w:p w:rsidR="003149DC" w:rsidRPr="00E56475" w:rsidRDefault="003149DC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 xml:space="preserve"> - в деятельности по переработке и консервировании фруктов и овощей;</w:t>
      </w:r>
    </w:p>
    <w:p w:rsidR="003149DC" w:rsidRPr="00E56475" w:rsidRDefault="003149DC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 xml:space="preserve"> - по производству молочной продукции;</w:t>
      </w:r>
    </w:p>
    <w:p w:rsidR="003149DC" w:rsidRPr="00E56475" w:rsidRDefault="003149DC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 xml:space="preserve"> - розничной торговли (через объекты без торгового зала) или общепит (через объекты с залом обслуживания и без него);</w:t>
      </w:r>
    </w:p>
    <w:p w:rsidR="003149DC" w:rsidRPr="00E56475" w:rsidRDefault="003149DC" w:rsidP="00E56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475">
        <w:rPr>
          <w:rFonts w:ascii="Times New Roman" w:hAnsi="Times New Roman" w:cs="Times New Roman"/>
          <w:sz w:val="28"/>
          <w:szCs w:val="28"/>
        </w:rPr>
        <w:t xml:space="preserve"> - другие категории, которые отражены в п. 2 ст. 2 Федерального закона от 22.05.2003 № 54-ФЗ.</w:t>
      </w:r>
    </w:p>
    <w:p w:rsidR="008E3FE4" w:rsidRPr="00E56475" w:rsidRDefault="00E56475" w:rsidP="00E56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49DC" w:rsidRPr="00E56475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</w:t>
      </w:r>
      <w:proofErr w:type="spellStart"/>
      <w:r w:rsidR="003149DC" w:rsidRPr="00E56475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="003149DC" w:rsidRPr="00E56475">
        <w:rPr>
          <w:rFonts w:ascii="Times New Roman" w:hAnsi="Times New Roman" w:cs="Times New Roman"/>
          <w:sz w:val="28"/>
          <w:szCs w:val="28"/>
        </w:rPr>
        <w:t xml:space="preserve"> интернет-сайта ФНС России «Контрольно-кассовая техника»</w:t>
      </w:r>
      <w:r w:rsidR="00D76CA2" w:rsidRPr="00E56475">
        <w:rPr>
          <w:rFonts w:ascii="Times New Roman" w:hAnsi="Times New Roman" w:cs="Times New Roman"/>
          <w:sz w:val="28"/>
          <w:szCs w:val="28"/>
        </w:rPr>
        <w:t xml:space="preserve"> (https://kkt-online.nalog.ru/)</w:t>
      </w:r>
      <w:r w:rsidR="003149DC" w:rsidRPr="00E56475">
        <w:rPr>
          <w:rFonts w:ascii="Times New Roman" w:hAnsi="Times New Roman" w:cs="Times New Roman"/>
          <w:sz w:val="28"/>
          <w:szCs w:val="28"/>
        </w:rPr>
        <w:t>.</w:t>
      </w:r>
      <w:r w:rsidR="00D76CA2" w:rsidRPr="00E56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9DC" w:rsidRPr="003973CF" w:rsidRDefault="004622E0" w:rsidP="003973CF">
      <w:pPr>
        <w:jc w:val="both"/>
        <w:rPr>
          <w:rFonts w:ascii="Times New Roman" w:hAnsi="Times New Roman" w:cs="Times New Roman"/>
          <w:sz w:val="24"/>
          <w:szCs w:val="24"/>
        </w:rPr>
      </w:pPr>
      <w:r w:rsidRPr="00D76CA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973CF">
        <w:rPr>
          <w:rFonts w:ascii="Times New Roman" w:hAnsi="Times New Roman" w:cs="Times New Roman"/>
          <w:sz w:val="24"/>
          <w:szCs w:val="24"/>
        </w:rPr>
        <w:t>фнс</w:t>
      </w:r>
      <w:proofErr w:type="spellEnd"/>
      <w:r w:rsidR="008E3FE4">
        <w:rPr>
          <w:rFonts w:ascii="Times New Roman" w:hAnsi="Times New Roman" w:cs="Times New Roman"/>
          <w:sz w:val="24"/>
          <w:szCs w:val="24"/>
        </w:rPr>
        <w:t xml:space="preserve"> </w:t>
      </w:r>
      <w:r w:rsidRPr="00D76CA2">
        <w:rPr>
          <w:rFonts w:ascii="Times New Roman" w:hAnsi="Times New Roman" w:cs="Times New Roman"/>
          <w:sz w:val="24"/>
          <w:szCs w:val="24"/>
        </w:rPr>
        <w:t>#</w:t>
      </w:r>
      <w:r w:rsidRPr="003973CF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D76CA2">
        <w:rPr>
          <w:rFonts w:ascii="Times New Roman" w:hAnsi="Times New Roman" w:cs="Times New Roman"/>
          <w:sz w:val="24"/>
          <w:szCs w:val="24"/>
        </w:rPr>
        <w:t>#</w:t>
      </w:r>
      <w:r w:rsidRPr="003973CF">
        <w:rPr>
          <w:rFonts w:ascii="Times New Roman" w:hAnsi="Times New Roman" w:cs="Times New Roman"/>
          <w:sz w:val="24"/>
          <w:szCs w:val="24"/>
        </w:rPr>
        <w:t>ККТ</w:t>
      </w:r>
    </w:p>
    <w:p w:rsidR="00D76CA2" w:rsidRPr="00D76CA2" w:rsidRDefault="002B2A9A" w:rsidP="00D76CA2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ru-RU"/>
        </w:rPr>
      </w:pPr>
      <w:r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76CA2"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"https://clck.ru/3GMaqR" \t "_blank" </w:instrText>
      </w:r>
      <w:r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76CA2" w:rsidRPr="003973CF" w:rsidRDefault="002B2A9A" w:rsidP="00D76CA2">
      <w:pPr>
        <w:jc w:val="both"/>
        <w:rPr>
          <w:rFonts w:ascii="Times New Roman" w:hAnsi="Times New Roman" w:cs="Times New Roman"/>
          <w:sz w:val="24"/>
          <w:szCs w:val="24"/>
        </w:rPr>
      </w:pPr>
      <w:r w:rsidRPr="00D76C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D76CA2" w:rsidRPr="003973CF" w:rsidSect="002E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DC"/>
    <w:rsid w:val="001161B8"/>
    <w:rsid w:val="002B2A9A"/>
    <w:rsid w:val="002E6E5C"/>
    <w:rsid w:val="003149DC"/>
    <w:rsid w:val="003821D0"/>
    <w:rsid w:val="003973CF"/>
    <w:rsid w:val="004622E0"/>
    <w:rsid w:val="004A5601"/>
    <w:rsid w:val="0067392F"/>
    <w:rsid w:val="006E1390"/>
    <w:rsid w:val="007E394B"/>
    <w:rsid w:val="008A2CB0"/>
    <w:rsid w:val="008E3FE4"/>
    <w:rsid w:val="0099050A"/>
    <w:rsid w:val="00D76CA2"/>
    <w:rsid w:val="00E56475"/>
    <w:rsid w:val="00E9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text">
    <w:name w:val="link__text"/>
    <w:basedOn w:val="a0"/>
    <w:rsid w:val="00D76CA2"/>
  </w:style>
  <w:style w:type="character" w:customStyle="1" w:styleId="shortenershort-link-text">
    <w:name w:val="shortener__short-link-text"/>
    <w:basedOn w:val="a0"/>
    <w:rsid w:val="00D76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text">
    <w:name w:val="link__text"/>
    <w:basedOn w:val="a0"/>
    <w:rsid w:val="00D76CA2"/>
  </w:style>
  <w:style w:type="character" w:customStyle="1" w:styleId="shortenershort-link-text">
    <w:name w:val="shortener__short-link-text"/>
    <w:basedOn w:val="a0"/>
    <w:rsid w:val="00D7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Яна Сергеевна</dc:creator>
  <cp:lastModifiedBy>regin</cp:lastModifiedBy>
  <cp:revision>2</cp:revision>
  <dcterms:created xsi:type="dcterms:W3CDTF">2025-02-26T08:58:00Z</dcterms:created>
  <dcterms:modified xsi:type="dcterms:W3CDTF">2025-02-26T08:58:00Z</dcterms:modified>
</cp:coreProperties>
</file>